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3F" w:rsidRDefault="008D073F" w:rsidP="008D073F">
      <w:pPr>
        <w:spacing w:line="240" w:lineRule="auto"/>
        <w:jc w:val="center"/>
      </w:pPr>
      <w:r>
        <w:t>Муниципальное казённое общеобразовательное учреждение</w:t>
      </w:r>
    </w:p>
    <w:p w:rsidR="008D073F" w:rsidRDefault="008D073F" w:rsidP="008D073F">
      <w:pPr>
        <w:spacing w:line="240" w:lineRule="auto"/>
        <w:jc w:val="center"/>
      </w:pPr>
      <w:r>
        <w:t>«Нижнеозернинская средняя общеобразовательная школа»</w:t>
      </w:r>
    </w:p>
    <w:p w:rsidR="008D073F" w:rsidRDefault="008D073F" w:rsidP="008D073F">
      <w:pPr>
        <w:spacing w:line="240" w:lineRule="auto"/>
        <w:jc w:val="center"/>
      </w:pPr>
      <w:proofErr w:type="spellStart"/>
      <w:r>
        <w:t>Усть-Пристанского</w:t>
      </w:r>
      <w:proofErr w:type="spellEnd"/>
      <w:r>
        <w:t xml:space="preserve"> района Алтайского края</w:t>
      </w:r>
    </w:p>
    <w:p w:rsidR="008D073F" w:rsidRDefault="008D073F" w:rsidP="008D073F">
      <w:pPr>
        <w:spacing w:line="240" w:lineRule="auto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D073F" w:rsidTr="008D073F">
        <w:tc>
          <w:tcPr>
            <w:tcW w:w="5778" w:type="dxa"/>
            <w:hideMark/>
          </w:tcPr>
          <w:p w:rsidR="008D073F" w:rsidRDefault="008D073F">
            <w:pPr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ПРИНЯТА</w:t>
            </w:r>
            <w:proofErr w:type="gramEnd"/>
            <w:r>
              <w:rPr>
                <w:b w:val="0"/>
                <w:lang w:eastAsia="en-US"/>
              </w:rPr>
              <w:t>:</w:t>
            </w:r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Педагогическим советом школы</w:t>
            </w:r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Протокол № _____ </w:t>
            </w:r>
            <w:proofErr w:type="gramStart"/>
            <w:r>
              <w:rPr>
                <w:b w:val="0"/>
                <w:lang w:eastAsia="en-US"/>
              </w:rPr>
              <w:t>от</w:t>
            </w:r>
            <w:proofErr w:type="gramEnd"/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«___»___________2018 г.</w:t>
            </w:r>
          </w:p>
        </w:tc>
        <w:tc>
          <w:tcPr>
            <w:tcW w:w="3793" w:type="dxa"/>
            <w:hideMark/>
          </w:tcPr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УТВЕРЖДАЮ:</w:t>
            </w:r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И.о. директора школы</w:t>
            </w:r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________Г.И. Шестопалова</w:t>
            </w:r>
          </w:p>
          <w:p w:rsidR="008D073F" w:rsidRDefault="008D073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Приказ №___ от «___»___________2018 г.</w:t>
            </w:r>
          </w:p>
        </w:tc>
      </w:tr>
    </w:tbl>
    <w:p w:rsidR="008D073F" w:rsidRDefault="008D073F" w:rsidP="008D073F">
      <w:pPr>
        <w:spacing w:line="240" w:lineRule="auto"/>
        <w:rPr>
          <w:b w:val="0"/>
        </w:rPr>
      </w:pPr>
    </w:p>
    <w:p w:rsidR="008D073F" w:rsidRDefault="008D073F" w:rsidP="008D073F">
      <w:pPr>
        <w:spacing w:line="240" w:lineRule="auto"/>
        <w:rPr>
          <w:b w:val="0"/>
        </w:rPr>
      </w:pPr>
    </w:p>
    <w:p w:rsidR="008D073F" w:rsidRDefault="008D073F" w:rsidP="008D073F">
      <w:pPr>
        <w:spacing w:line="240" w:lineRule="auto"/>
        <w:jc w:val="center"/>
      </w:pPr>
      <w:r>
        <w:t>Рабочая программа</w:t>
      </w:r>
    </w:p>
    <w:p w:rsidR="008D073F" w:rsidRDefault="008D073F" w:rsidP="008D073F">
      <w:pPr>
        <w:spacing w:line="240" w:lineRule="auto"/>
        <w:jc w:val="center"/>
      </w:pPr>
      <w:r>
        <w:t>по учебному предмету «География»</w:t>
      </w:r>
    </w:p>
    <w:p w:rsidR="008D073F" w:rsidRDefault="008D073F" w:rsidP="008D073F">
      <w:pPr>
        <w:spacing w:line="240" w:lineRule="auto"/>
        <w:jc w:val="center"/>
        <w:rPr>
          <w:b w:val="0"/>
        </w:rPr>
      </w:pPr>
      <w:r>
        <w:rPr>
          <w:b w:val="0"/>
        </w:rPr>
        <w:t>10 класс</w:t>
      </w:r>
    </w:p>
    <w:p w:rsidR="008D073F" w:rsidRDefault="008D073F" w:rsidP="008D073F">
      <w:pPr>
        <w:spacing w:line="240" w:lineRule="auto"/>
        <w:jc w:val="center"/>
        <w:rPr>
          <w:b w:val="0"/>
          <w:i/>
        </w:rPr>
      </w:pPr>
    </w:p>
    <w:p w:rsidR="008D073F" w:rsidRDefault="008D073F" w:rsidP="008D073F">
      <w:pPr>
        <w:spacing w:line="240" w:lineRule="auto"/>
        <w:jc w:val="center"/>
        <w:rPr>
          <w:b w:val="0"/>
        </w:rPr>
      </w:pPr>
      <w:r>
        <w:rPr>
          <w:b w:val="0"/>
        </w:rPr>
        <w:t>на 2018-2019 учебный год</w:t>
      </w:r>
    </w:p>
    <w:p w:rsidR="008D073F" w:rsidRDefault="008D073F" w:rsidP="008D073F">
      <w:pPr>
        <w:spacing w:line="240" w:lineRule="auto"/>
        <w:jc w:val="center"/>
        <w:rPr>
          <w:b w:val="0"/>
          <w:i/>
        </w:rPr>
      </w:pPr>
      <w:r>
        <w:rPr>
          <w:b w:val="0"/>
          <w:i/>
        </w:rPr>
        <w:t>Рабочая программа составлена на основе авторской</w:t>
      </w:r>
    </w:p>
    <w:p w:rsidR="008D073F" w:rsidRDefault="008D073F" w:rsidP="008D073F">
      <w:pPr>
        <w:spacing w:line="240" w:lineRule="auto"/>
        <w:jc w:val="center"/>
        <w:rPr>
          <w:b w:val="0"/>
          <w:i/>
        </w:rPr>
      </w:pPr>
      <w:r>
        <w:rPr>
          <w:b w:val="0"/>
          <w:i/>
        </w:rPr>
        <w:t>программы  среднего общего образования по географии. 10-11 классы.</w:t>
      </w:r>
    </w:p>
    <w:p w:rsidR="008D073F" w:rsidRDefault="008D073F" w:rsidP="008D073F">
      <w:pPr>
        <w:spacing w:line="240" w:lineRule="auto"/>
        <w:jc w:val="center"/>
        <w:rPr>
          <w:b w:val="0"/>
          <w:i/>
        </w:rPr>
      </w:pPr>
      <w:r>
        <w:rPr>
          <w:b w:val="0"/>
          <w:i/>
        </w:rPr>
        <w:t xml:space="preserve">Автор: </w:t>
      </w:r>
      <w:proofErr w:type="spellStart"/>
      <w:r>
        <w:rPr>
          <w:b w:val="0"/>
          <w:i/>
        </w:rPr>
        <w:t>Домогацких</w:t>
      </w:r>
      <w:proofErr w:type="spellEnd"/>
      <w:r>
        <w:rPr>
          <w:b w:val="0"/>
          <w:i/>
        </w:rPr>
        <w:t xml:space="preserve"> Е.М. М.: Издательство «Глобус», 2009</w:t>
      </w:r>
    </w:p>
    <w:p w:rsidR="008D073F" w:rsidRDefault="008D073F" w:rsidP="008D073F">
      <w:pPr>
        <w:spacing w:line="240" w:lineRule="auto"/>
        <w:rPr>
          <w:b w:val="0"/>
        </w:rPr>
      </w:pPr>
    </w:p>
    <w:p w:rsidR="008D073F" w:rsidRDefault="008D073F" w:rsidP="008D073F">
      <w:pPr>
        <w:spacing w:line="240" w:lineRule="auto"/>
        <w:jc w:val="right"/>
        <w:rPr>
          <w:b w:val="0"/>
        </w:rPr>
      </w:pPr>
      <w:r>
        <w:rPr>
          <w:b w:val="0"/>
        </w:rPr>
        <w:t>Составитель: учитель географии</w:t>
      </w:r>
    </w:p>
    <w:p w:rsidR="008D073F" w:rsidRDefault="008D073F" w:rsidP="008D073F">
      <w:pPr>
        <w:spacing w:line="240" w:lineRule="auto"/>
        <w:jc w:val="right"/>
        <w:rPr>
          <w:b w:val="0"/>
        </w:rPr>
      </w:pPr>
      <w:r>
        <w:rPr>
          <w:b w:val="0"/>
        </w:rPr>
        <w:t>Ильиных Лилия Александровна</w:t>
      </w:r>
    </w:p>
    <w:p w:rsidR="008D073F" w:rsidRDefault="008D073F" w:rsidP="008D073F">
      <w:pPr>
        <w:spacing w:line="240" w:lineRule="auto"/>
        <w:rPr>
          <w:b w:val="0"/>
        </w:rPr>
      </w:pPr>
    </w:p>
    <w:p w:rsidR="008D073F" w:rsidRDefault="008D073F" w:rsidP="008D073F">
      <w:pPr>
        <w:spacing w:line="240" w:lineRule="auto"/>
        <w:jc w:val="center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Нижнеозерное</w:t>
      </w:r>
      <w:proofErr w:type="spellEnd"/>
    </w:p>
    <w:p w:rsidR="008D073F" w:rsidRDefault="008D073F" w:rsidP="008D073F">
      <w:pPr>
        <w:spacing w:line="240" w:lineRule="auto"/>
        <w:jc w:val="center"/>
        <w:rPr>
          <w:b w:val="0"/>
        </w:rPr>
      </w:pPr>
      <w:r>
        <w:rPr>
          <w:b w:val="0"/>
        </w:rPr>
        <w:t>2018 год</w:t>
      </w:r>
    </w:p>
    <w:p w:rsidR="008D073F" w:rsidRDefault="008D073F" w:rsidP="008D07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Рабочая программа по географии для 10 класса </w:t>
      </w:r>
      <w:r>
        <w:rPr>
          <w:b w:val="0"/>
          <w:color w:val="000000"/>
          <w:sz w:val="24"/>
          <w:szCs w:val="24"/>
        </w:rPr>
        <w:t>составлена</w:t>
      </w:r>
      <w:r>
        <w:rPr>
          <w:b w:val="0"/>
          <w:sz w:val="24"/>
          <w:szCs w:val="24"/>
        </w:rPr>
        <w:t xml:space="preserve"> на основе  </w:t>
      </w:r>
      <w:r>
        <w:rPr>
          <w:b w:val="0"/>
          <w:color w:val="000000"/>
          <w:sz w:val="24"/>
          <w:szCs w:val="24"/>
        </w:rPr>
        <w:t xml:space="preserve">образовательной программы среднего общего образования </w:t>
      </w:r>
      <w:r>
        <w:rPr>
          <w:b w:val="0"/>
          <w:sz w:val="24"/>
          <w:szCs w:val="24"/>
        </w:rPr>
        <w:t>Муниципального казенного общеобразовательного учреждения «Нижнеозернинская средняя общеобразовательная школа» с учётом УМК автора программы. Рабочая программа адаптирована также и для учащихся с ограниченными возможностями здоровья.</w:t>
      </w:r>
    </w:p>
    <w:p w:rsidR="008D073F" w:rsidRDefault="008D073F" w:rsidP="008D073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Учебно-методический комплект  </w:t>
      </w: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Рабочие программы по географии. 10-11 классы. – М.: Издательство «Глобус», 2009;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Программа курса «География» 10 (11) класс. Базовый уровень / авт.-сост. Е.М. </w:t>
      </w:r>
      <w:proofErr w:type="spellStart"/>
      <w:r>
        <w:rPr>
          <w:b w:val="0"/>
          <w:sz w:val="24"/>
          <w:szCs w:val="24"/>
        </w:rPr>
        <w:t>Домогацких</w:t>
      </w:r>
      <w:proofErr w:type="spellEnd"/>
      <w:r>
        <w:rPr>
          <w:b w:val="0"/>
          <w:sz w:val="24"/>
          <w:szCs w:val="24"/>
        </w:rPr>
        <w:t>. – М.: ООО «Русское слово – учебник», 2013;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География. Экономическая и социальная география мира. В 2 ч. Ч. 1. Общая характеристика мира. Учебник для 10-11 классов общеобразовательных учреждений. / Е.М. </w:t>
      </w:r>
      <w:proofErr w:type="spellStart"/>
      <w:r>
        <w:rPr>
          <w:b w:val="0"/>
          <w:sz w:val="24"/>
          <w:szCs w:val="24"/>
        </w:rPr>
        <w:t>Домогацких</w:t>
      </w:r>
      <w:proofErr w:type="spellEnd"/>
      <w:r>
        <w:rPr>
          <w:b w:val="0"/>
          <w:sz w:val="24"/>
          <w:szCs w:val="24"/>
        </w:rPr>
        <w:t xml:space="preserve">, Н. И. Алексеевский. – М.: ООО «ТИД «Русское </w:t>
      </w:r>
      <w:proofErr w:type="spellStart"/>
      <w:r>
        <w:rPr>
          <w:b w:val="0"/>
          <w:sz w:val="24"/>
          <w:szCs w:val="24"/>
        </w:rPr>
        <w:t>слово-РС</w:t>
      </w:r>
      <w:proofErr w:type="spellEnd"/>
      <w:r>
        <w:rPr>
          <w:b w:val="0"/>
          <w:sz w:val="24"/>
          <w:szCs w:val="24"/>
        </w:rPr>
        <w:t>», 2008.</w:t>
      </w: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Общие цели и задачи учебного предмета</w:t>
      </w: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Содержание среднего (полного) общего образования представляет собой сложившуюся систему. В ней устойчивое место занимает школьная дисциплина «География», которая на международном уровне признана, наряду с философией, историей, иностранными языками, одним из основных общеобразовательных предметов. Сильная сторона географии заключается в равноправном сосуществовании, взаимовлиянии и </w:t>
      </w:r>
      <w:proofErr w:type="spellStart"/>
      <w:r>
        <w:rPr>
          <w:b w:val="0"/>
          <w:sz w:val="24"/>
          <w:szCs w:val="24"/>
        </w:rPr>
        <w:t>взаимопереплетении</w:t>
      </w:r>
      <w:proofErr w:type="spellEnd"/>
      <w:r>
        <w:rPr>
          <w:b w:val="0"/>
          <w:sz w:val="24"/>
          <w:szCs w:val="24"/>
        </w:rPr>
        <w:t xml:space="preserve"> двух её основных частей: физической (естественной) и социально-экономической (общественной). Такая особенность позволяет именно географической науке изучать во всей полноте междисциплинарную проблему взаимодействия природы и общества. </w:t>
      </w:r>
      <w:proofErr w:type="gramStart"/>
      <w:r>
        <w:rPr>
          <w:b w:val="0"/>
          <w:sz w:val="24"/>
          <w:szCs w:val="24"/>
        </w:rPr>
        <w:t>География несёт в себе огромный гуманистический потенциал, формируя географическую культуру у обучающихся как важную часть общей культуры человека.</w:t>
      </w:r>
      <w:proofErr w:type="gramEnd"/>
      <w:r>
        <w:rPr>
          <w:b w:val="0"/>
          <w:sz w:val="24"/>
          <w:szCs w:val="24"/>
        </w:rPr>
        <w:t xml:space="preserve"> 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в мире. Программа курса позволяет </w:t>
      </w:r>
      <w:proofErr w:type="gramStart"/>
      <w:r>
        <w:rPr>
          <w:b w:val="0"/>
          <w:sz w:val="24"/>
          <w:szCs w:val="24"/>
        </w:rPr>
        <w:t>обучающимся</w:t>
      </w:r>
      <w:proofErr w:type="gramEnd"/>
      <w:r>
        <w:rPr>
          <w:b w:val="0"/>
          <w:sz w:val="24"/>
          <w:szCs w:val="24"/>
        </w:rPr>
        <w:t xml:space="preserve"> овладеть законами и закономерностями размещения, взаимодействия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 включает такие компоненты, как географическая картина мира, географическое мышление, методы и язык географии.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 по курсу «География» на базовом уровне овладевает знаниями не только описательной географии, но и представлениями о языке и методах современной географической науки.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Цели и задачи курса: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способствовать формированию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целостного научного представления о географической картине современного мира;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дать представление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развить пространственно-географическое мышление;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воспитать уважение к культуре и традициям других народов и стран;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• сформировать представление о географических особенностях природы, населения и хозяйства разных территорий;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научить применять географические знания для оценки и объяснения разнообразных процессов и явлений, происходящих в мире;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воспитать экологическую культуру, бережное и рациональное отношение к окружающей природной среде.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Особенностью программы является её основа на классическую трактовку курса, традиционно применяемую в практике отечественного географического образования в старшей школе. 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Тема «Страны современного мира» даёт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8D073F">
        <w:rPr>
          <w:rFonts w:eastAsiaTheme="minorHAnsi"/>
          <w:b w:val="0"/>
          <w:sz w:val="24"/>
          <w:szCs w:val="24"/>
          <w:lang w:eastAsia="en-US"/>
        </w:rPr>
        <w:t>межпредметные</w:t>
      </w:r>
      <w:proofErr w:type="spellEnd"/>
      <w:r w:rsidRPr="008D073F">
        <w:rPr>
          <w:rFonts w:eastAsiaTheme="minorHAnsi"/>
          <w:b w:val="0"/>
          <w:sz w:val="24"/>
          <w:szCs w:val="24"/>
          <w:lang w:eastAsia="en-US"/>
        </w:rPr>
        <w:t xml:space="preserve"> связи с такими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предметами, как история, обществознание, экономика.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В теме «География населения мира» рассказывается о численности населения Земли и о тех непростых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проблемах, от решения которых во многом зависит будущее человечества. Здесь же рассматриваются вопросы состава населения, его сложности и мозаичности, следствием чего является комплекс проблем </w:t>
      </w:r>
      <w:proofErr w:type="spellStart"/>
      <w:r w:rsidRPr="008D073F">
        <w:rPr>
          <w:rFonts w:eastAsiaTheme="minorHAnsi"/>
          <w:b w:val="0"/>
          <w:sz w:val="24"/>
          <w:szCs w:val="24"/>
          <w:lang w:eastAsia="en-US"/>
        </w:rPr>
        <w:t>этнорелигиозного</w:t>
      </w:r>
      <w:proofErr w:type="spellEnd"/>
      <w:r w:rsidRPr="008D073F">
        <w:rPr>
          <w:rFonts w:eastAsiaTheme="minorHAnsi"/>
          <w:b w:val="0"/>
          <w:sz w:val="24"/>
          <w:szCs w:val="24"/>
          <w:lang w:eastAsia="en-US"/>
        </w:rPr>
        <w:t xml:space="preserve"> характера, решение которых является актуальным вопросом развития современного общества. Делается важный вывод о том, что причина этих конфликтов кроется как в истории отдельных стран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и территорий, так и в экономической сфере жизни общества. В этой теме также реализуются </w:t>
      </w:r>
      <w:proofErr w:type="spellStart"/>
      <w:r w:rsidRPr="008D073F">
        <w:rPr>
          <w:rFonts w:eastAsiaTheme="minorHAnsi"/>
          <w:b w:val="0"/>
          <w:sz w:val="24"/>
          <w:szCs w:val="24"/>
          <w:lang w:eastAsia="en-US"/>
        </w:rPr>
        <w:t>межпредметные</w:t>
      </w:r>
      <w:proofErr w:type="spellEnd"/>
      <w:r w:rsidRPr="008D073F">
        <w:rPr>
          <w:rFonts w:eastAsiaTheme="minorHAnsi"/>
          <w:b w:val="0"/>
          <w:sz w:val="24"/>
          <w:szCs w:val="24"/>
          <w:lang w:eastAsia="en-US"/>
        </w:rPr>
        <w:t xml:space="preserve"> связи с историей, обществознанием.</w:t>
      </w:r>
    </w:p>
    <w:p w:rsidR="004D2836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Тема «Мировые природные ресурсы» во многом посвящена проблемам, которые являются следствием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воздействия человека на окружающую среду. Однако основная мысль темы такова: проблемы взаимодействия человечества и окружающей среды, в том числе и экологические, не являются неизбежностью.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У человечества есть достаточно возможностей решить их либо снять их остроту. Значительное место отведено стратегиям решения экологических проблем. Эта тема имеет </w:t>
      </w:r>
      <w:proofErr w:type="spellStart"/>
      <w:r w:rsidRPr="008D073F">
        <w:rPr>
          <w:rFonts w:eastAsiaTheme="minorHAnsi"/>
          <w:b w:val="0"/>
          <w:sz w:val="24"/>
          <w:szCs w:val="24"/>
          <w:lang w:eastAsia="en-US"/>
        </w:rPr>
        <w:t>межпредметные</w:t>
      </w:r>
      <w:proofErr w:type="spellEnd"/>
      <w:r w:rsidRPr="008D073F">
        <w:rPr>
          <w:rFonts w:eastAsiaTheme="minorHAnsi"/>
          <w:b w:val="0"/>
          <w:sz w:val="24"/>
          <w:szCs w:val="24"/>
          <w:lang w:eastAsia="en-US"/>
        </w:rPr>
        <w:t xml:space="preserve"> связи с биологией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и экологией. 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Далее по курсу даётся общий обзор мирового хозяйства и НТР.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Особенностью содержания данной темы является оптимальное количество статистических показателей, характеризующих отрасли мирового хозяйства. Данная авторская позиция обусловлена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рядом причин: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• статистические данные постоянно изменяются, поэтому целесообразнее акцентировать внимание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школьников на основных тенденциях, имеющихся на современном этапе развития международных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экономических отношений;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• изложение темы основано на концепции школьного географического образования. Данный подход предусмотрен особенностями диагностирования знаний обучающихся в формате ЕГЭ.</w:t>
      </w:r>
    </w:p>
    <w:p w:rsidR="008D073F" w:rsidRPr="008D073F" w:rsidRDefault="008D073F" w:rsidP="008D073F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Реализуется принцип установления </w:t>
      </w:r>
      <w:proofErr w:type="spellStart"/>
      <w:r w:rsidRPr="008D073F">
        <w:rPr>
          <w:rFonts w:eastAsiaTheme="minorHAnsi"/>
          <w:b w:val="0"/>
          <w:sz w:val="24"/>
          <w:szCs w:val="24"/>
          <w:lang w:eastAsia="en-US"/>
        </w:rPr>
        <w:t>межпредметных</w:t>
      </w:r>
      <w:proofErr w:type="spellEnd"/>
      <w:r w:rsidRPr="008D073F">
        <w:rPr>
          <w:rFonts w:eastAsiaTheme="minorHAnsi"/>
          <w:b w:val="0"/>
          <w:sz w:val="24"/>
          <w:szCs w:val="24"/>
          <w:lang w:eastAsia="en-US"/>
        </w:rPr>
        <w:t xml:space="preserve"> связей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с историей, обществознанием, экономикой.</w:t>
      </w:r>
    </w:p>
    <w:p w:rsidR="008D073F" w:rsidRPr="004D2836" w:rsidRDefault="008D073F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8D073F">
        <w:rPr>
          <w:rFonts w:eastAsiaTheme="minorHAnsi"/>
          <w:b w:val="0"/>
          <w:sz w:val="24"/>
          <w:szCs w:val="24"/>
          <w:lang w:eastAsia="en-US"/>
        </w:rPr>
        <w:t>Первую часть курса завершает тема, посвящённая глобальным проблемам человечества. Материал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представлен одним информационно насыщенным параграфом. Поскольку все глобальные проблемы (сырьевая, демографическая, экологическая) уже подробно освещались в предыдущих темах, а в данном параграфе раскрывается взаимосвязь и взаимообусловленность всех глобальных проблем, демонстрируются</w:t>
      </w:r>
      <w:r w:rsid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8D073F">
        <w:rPr>
          <w:rFonts w:eastAsiaTheme="minorHAnsi"/>
          <w:b w:val="0"/>
          <w:sz w:val="24"/>
          <w:szCs w:val="24"/>
          <w:lang w:eastAsia="en-US"/>
        </w:rPr>
        <w:t>возможности человечества в их решении</w:t>
      </w:r>
      <w:r>
        <w:rPr>
          <w:rFonts w:ascii="NewtonC" w:eastAsiaTheme="minorHAnsi" w:hAnsi="NewtonC" w:cs="NewtonC"/>
          <w:b w:val="0"/>
          <w:sz w:val="21"/>
          <w:szCs w:val="21"/>
          <w:lang w:eastAsia="en-US"/>
        </w:rPr>
        <w:t>.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Место учебного предмета в учебном плане</w:t>
      </w:r>
    </w:p>
    <w:p w:rsidR="008D073F" w:rsidRDefault="008D073F" w:rsidP="008D073F">
      <w:pPr>
        <w:pStyle w:val="a3"/>
        <w:ind w:left="0"/>
        <w:rPr>
          <w:sz w:val="24"/>
          <w:szCs w:val="24"/>
        </w:rPr>
      </w:pP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На базовом уровне на изучение предмета отводится 68 ч. учебного времени в 10 классе или 34 ч. в 10 классе и 34 ч. в 11 классе.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Критерии оценивания по предмету</w:t>
      </w:r>
    </w:p>
    <w:p w:rsidR="008D073F" w:rsidRDefault="008D073F" w:rsidP="008D073F">
      <w:pPr>
        <w:pStyle w:val="a3"/>
        <w:ind w:left="0"/>
        <w:rPr>
          <w:sz w:val="24"/>
          <w:szCs w:val="24"/>
        </w:rPr>
      </w:pP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Устный ответ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«5»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показывает глубокое, всестороннее знание и понимание тематического материала, а также сущности рассматриваемых терминов, понятий, географических закономерностей, теорий, событий; • строит полный и тематически правильный ответ, опираясь на ранее изученный материал;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выделяет существенные признаки географических объектов и явлений;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использует примеры для подтверждения теоретических положений;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</w:t>
      </w:r>
      <w:proofErr w:type="spellStart"/>
      <w:r>
        <w:rPr>
          <w:b w:val="0"/>
          <w:sz w:val="24"/>
          <w:szCs w:val="24"/>
        </w:rPr>
        <w:t>аргументированно</w:t>
      </w:r>
      <w:proofErr w:type="spellEnd"/>
      <w:r>
        <w:rPr>
          <w:b w:val="0"/>
          <w:sz w:val="24"/>
          <w:szCs w:val="24"/>
        </w:rPr>
        <w:t xml:space="preserve"> отстаивает свою точку зрения, делая анализ, формулируя обобщения и выводы;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устанавливает </w:t>
      </w:r>
      <w:proofErr w:type="spellStart"/>
      <w:r>
        <w:rPr>
          <w:b w:val="0"/>
          <w:sz w:val="24"/>
          <w:szCs w:val="24"/>
        </w:rPr>
        <w:t>межпредметные</w:t>
      </w:r>
      <w:proofErr w:type="spellEnd"/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внутрипредметные</w:t>
      </w:r>
      <w:proofErr w:type="spellEnd"/>
      <w:r>
        <w:rPr>
          <w:b w:val="0"/>
          <w:sz w:val="24"/>
          <w:szCs w:val="24"/>
        </w:rPr>
        <w:t xml:space="preserve"> связи между событиями, объектами и явлениями;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применяет полученные знания в незнакомой учебной и жизненной ситуации;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обоснованно и безошибочно излагает тематический материал, соблюдая последовательность его изложения, используя чёткие и однозначные формулировки;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строит логически связанный ответ, используя принятую географическую терминологию;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делает обоснованные выводы;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формулирует точные определения терминов и даёт научное толкование основных понятий, законов;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творчески перерабатывает текст, адаптируя его под конкретную учебную задачу;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 излагает тематический материал литературным языком;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отвечает на дополнительные вопросы учителя, одноклассников, участвуя в диалоге или </w:t>
      </w:r>
      <w:proofErr w:type="spellStart"/>
      <w:r>
        <w:rPr>
          <w:b w:val="0"/>
          <w:sz w:val="24"/>
          <w:szCs w:val="24"/>
        </w:rPr>
        <w:t>полилоге</w:t>
      </w:r>
      <w:proofErr w:type="spellEnd"/>
      <w:r>
        <w:rPr>
          <w:b w:val="0"/>
          <w:sz w:val="24"/>
          <w:szCs w:val="24"/>
        </w:rPr>
        <w:t xml:space="preserve">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самостоятельно, рационально и адекватно ситуации использует средства обучения для достижения поставленных учебных целей;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применяет в процессе ответа для демонстрации состояния объектов, протекания явлений общепринятую в географии знаково-символьную систему условных обозначений;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 необходимости, в зависимости от условия учебной задачи, опирается на результаты наблюдений и опытов;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самостоятельно, безошибочно и адекватно ситуации выбора и принятия решения применяет полученные знания, умения и навыки учебной деятельности при рассмотрении учебных задач практической направленности;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</w:t>
      </w:r>
      <w:proofErr w:type="gramStart"/>
      <w:r>
        <w:rPr>
          <w:b w:val="0"/>
          <w:sz w:val="24"/>
          <w:szCs w:val="24"/>
        </w:rPr>
        <w:t>допускает не более одного недочёта</w:t>
      </w:r>
      <w:proofErr w:type="gramEnd"/>
      <w:r>
        <w:rPr>
          <w:b w:val="0"/>
          <w:sz w:val="24"/>
          <w:szCs w:val="24"/>
        </w:rPr>
        <w:t xml:space="preserve">, который легко исправляет по требованию учителя;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владеет сформированными навыками работы с приборами;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умеет преобразовывать тематическую информацию из одного вида в другой;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демонстрирует знание карты и использование её при решении учебной задачи;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показывает </w:t>
      </w:r>
      <w:proofErr w:type="spellStart"/>
      <w:r>
        <w:rPr>
          <w:b w:val="0"/>
          <w:sz w:val="24"/>
          <w:szCs w:val="24"/>
        </w:rPr>
        <w:t>сформированность</w:t>
      </w:r>
      <w:proofErr w:type="spellEnd"/>
      <w:r>
        <w:rPr>
          <w:b w:val="0"/>
          <w:sz w:val="24"/>
          <w:szCs w:val="24"/>
        </w:rPr>
        <w:t xml:space="preserve"> знаний, предметных и универсальных учебных действий.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«4»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демонстрирует знание изученного тематического материала;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даёт самостоятельный, полный и тематически правильный ответ, при этом допускает незначительные ошибки и недочёты при воспроизведении тематического материала;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даёт определения понятий и терминов, допуская небольшие неточности в формулировках или выводах и обобщениях на основе проведённых наблюдений и опытов или при использовании в ответе научной терминологии;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материал излагает в правильной логической последовательности, при этом допускает одну негрубую ошибку или не более двух недочётов, которые может исправить </w:t>
      </w:r>
      <w:r>
        <w:rPr>
          <w:b w:val="0"/>
          <w:sz w:val="24"/>
          <w:szCs w:val="24"/>
        </w:rPr>
        <w:lastRenderedPageBreak/>
        <w:t xml:space="preserve">самостоятельно по требованию учителя при его помощи или при помощи других обучающихся;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подтверждает теоретические высказывания примерами;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осознанно и правильно отвечает на дополнительные и наводящие вопросы учителя или других обучающихся;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умеет самостоятельно выделять основные положения в тематическом материале;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обобщает тематический материал, используя результаты наблюдений и опытов;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формулирует выводы;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устанавливает </w:t>
      </w:r>
      <w:proofErr w:type="spellStart"/>
      <w:r>
        <w:rPr>
          <w:b w:val="0"/>
          <w:sz w:val="24"/>
          <w:szCs w:val="24"/>
        </w:rPr>
        <w:t>внутрипредметные</w:t>
      </w:r>
      <w:proofErr w:type="spellEnd"/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межпредметные</w:t>
      </w:r>
      <w:proofErr w:type="spellEnd"/>
      <w:r>
        <w:rPr>
          <w:b w:val="0"/>
          <w:sz w:val="24"/>
          <w:szCs w:val="24"/>
        </w:rPr>
        <w:t xml:space="preserve"> связи;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применяет полученные знания на практике в новой ситуации выбора и принятия решения, допуская неточности в содержании географического материала;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соблюдает основные правила построения ответа, используя при этом литературную речь;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составляет связное и логически последовательное изложение, восполняя допущенные пропуски в тематическом материале путём ответов на наводящие вопросы учителя или других обучающихся;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имеет представление об элементарных реальных понятиях;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понимает основные причинно-следственные взаимосвязи между изучаемыми объектами и явлениями;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 основном знает содержание карты и умеет ею пользоваться при ответе на поставленный вопрос;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 решении географических задач допускает ошибки, существенно не влияющие на результат деятельности;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 основном показывает </w:t>
      </w:r>
      <w:proofErr w:type="spellStart"/>
      <w:r>
        <w:rPr>
          <w:b w:val="0"/>
          <w:sz w:val="24"/>
          <w:szCs w:val="24"/>
        </w:rPr>
        <w:t>сформированность</w:t>
      </w:r>
      <w:proofErr w:type="spellEnd"/>
      <w:r>
        <w:rPr>
          <w:b w:val="0"/>
          <w:sz w:val="24"/>
          <w:szCs w:val="24"/>
        </w:rPr>
        <w:t xml:space="preserve"> знаний, предметных и универсальных учебных действий.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«3»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усвоил основное тематическое содержание;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имеет пробелы в усвоении программного материала, не влияющие на дальнейшее усвоение тематического содержания;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материал излагает фрагментарно, отсутствует логика в изложении;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показывает </w:t>
      </w:r>
      <w:proofErr w:type="gramStart"/>
      <w:r>
        <w:rPr>
          <w:b w:val="0"/>
          <w:sz w:val="24"/>
          <w:szCs w:val="24"/>
        </w:rPr>
        <w:t>недостаточную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сформированность</w:t>
      </w:r>
      <w:proofErr w:type="spellEnd"/>
      <w:r>
        <w:rPr>
          <w:b w:val="0"/>
          <w:sz w:val="24"/>
          <w:szCs w:val="24"/>
        </w:rPr>
        <w:t xml:space="preserve"> знания тематического материала, предметных и универсальных учебных действий;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допускает ошибки в формулировании выводов и обобщений;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слабо аргументирует высказывания;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допускает ошибки и неточности в использовании научной терминологии;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определения понятий, терминов даёт недостаточно чёткие, путаясь в формулировках;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использует в качестве доказательства выводы и обобщения, сделанные на основе наблюдений, опытов, или допускает ошибки при их трактовке;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имеет затруднения в использовании теоретических знаний, необходимых для решения практических задач, а также при применении конкретных примеров;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отвечает неполно на наводящие вопросы учителя или других обучающихся или даёт репродуктивный ответ, не понимая отдельных научных концепций, имеющих определяющее значение в данном тексте;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отвечает неполно на вопросы учителя или других обучающихся, допуская одну-две грубые ошибки в изложении программного материала;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слабо знает географическую номенклатуру;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отсутствуют навыки инструментального определения количественных показателей, характеризующих состояние объекта или явления;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имеет географические представления, сформированные на бытовом уровне;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использует карту на недостаточном для демонстрации теоретических положений ответа уровне;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устанавливает причинно-следственные связи только с помощью наводящих вопросов со стороны учителя или других обучающихся. Отметка «2»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• не усвоил и не раскрыл основное содержание тематического материала;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сформулировал выводы и не сделал обобщения;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знает и не понимает значительную часть (более половины) учебного материала в рамках поставленных вопросов;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имеет сформированных предметных и универсальных учебных действий;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умеет применять предметные и универсальные учебные действия к ответам на вопросы и решению задач по предлагаемому алгоритму;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допускает более двух грубых ошибок, которые не может исправить даже при помощи учителя или других обучающихся в процессе обсуждения ответа;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допускает грубые ошибки при работе с картой;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владеет научной терминологией;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знает географическую номенклатуру.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«1»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может ответить ни на один из поставленных вопросов;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полностью не усвоил программный материал.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Письменная работа</w:t>
      </w:r>
    </w:p>
    <w:p w:rsidR="008D073F" w:rsidRDefault="008D073F" w:rsidP="008D073F">
      <w:pPr>
        <w:pStyle w:val="a3"/>
        <w:ind w:left="0"/>
        <w:rPr>
          <w:b w:val="0"/>
          <w:sz w:val="24"/>
          <w:szCs w:val="24"/>
        </w:rPr>
      </w:pP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«5»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работу без ошибок и недочётов;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или допустил в работе не более одного недочёта.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письменной работе по тематическому содержанию соответствуют устному ответу.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«4»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работу полностью;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 или допустил в работе не более одной негрубой ошибки и одного недочёта или не более двух недочётов.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письменной работе по тематическому содержанию соответствуют устному ответу.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«3»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правильно выполнил не менее половины от полного объёма работы;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или допустил в работе: не более двух грубых ошибок, или не более одной грубой и одной негрубой ошибки и одного недочёта, или не более двух-трёх негрубых ошибок, или одной негрубой ошибки и трёх недочётов, или при отсутствии ошибок, но при наличии четырёх-пяти недочётов.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письменной работе по тематическому содержанию соответствуют устному ответу.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«2»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допустил количество ошибок и (или) недочётов, превышающее норму для выставления отметки «3»;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или если правильно выполнил менее половины объёма работы. Примечание. Требования к письменной работе по тематическому содержанию соответствуют устному ответу.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«1»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приступал к выполнению работы;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или правильно выполнил менее 10% объёма работы. </w:t>
      </w:r>
    </w:p>
    <w:p w:rsidR="008D073F" w:rsidRDefault="008D073F" w:rsidP="008D073F">
      <w:pPr>
        <w:pStyle w:val="a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письменной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Практическая работа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(в том числе на основе работы с картографическими источниками географической информации)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Отметка «5»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работу в полном объёме на основе предложенного учителем или составленного самостоятельно алгоритма деятельности;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самостоятельно подобрал и использовал необходимые для выполнения работы средства обучения, в том числе инструментальные;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продемонстрировал владения теоретическими знаниями, необходимыми для достижения образовательного результата;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аккуратно оформил результаты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выбрал оптимальный в условиях конкретной задачи вариант оформления результатов практической работы.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практической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«4»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работу в полном объёме на основе предложенного учителем или составленного самостоятельно алгоритма деятельности;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допустил отклонение в последовательности выполнения работы, не повлиявшее на результативность деятельности, то есть конечный результат;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использовал предложенные учителем или другими обучающимися необходимые для выполнения работы средства обучения, в том числе инструментальные;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продемонстрировал владения теоретическими знаниями, необходимыми для достижения образовательного результата;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аккуратно оформил результаты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допустил неточности или небрежности в оформлении результатов работы. Примечание. Требования к практической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«3»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работу с помощью учителя или других обучающихся;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использовал предложенный учителем алгоритм выполнения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затратил больше установленного времени на выполнение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показал знание теоретического материала, но имел затруднения в практическом его применении;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использовал предложенные учителем или другими обучающимися необходимые для выполнения работы средства обучения, в том числе инструментальные.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Примечание. Требования к практической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«2»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получил ошибочные результаты, а также результаты, не соответствующие цели проведения практической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владеет теоретическими знаниями для проведения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подготовил или не подобрал (даже с помощью учителя или других обучающихся) средства обучения, необходимые для проведения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может использовать предложенный учителем или другими обучающимися алгоритм выполнения работы;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выполнил менее 50% от объёма работы.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практической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Отметка «1» ставится, если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не выполнил практическую работу;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 выполнил менее 10% от объёма работы.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Примечание. Требования к практической работе по тематическому содержанию соответствуют устному ответу. </w:t>
      </w:r>
    </w:p>
    <w:p w:rsidR="008D073F" w:rsidRDefault="008D073F" w:rsidP="008D07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 образования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процессе изучения дисциплины «География» </w:t>
      </w:r>
      <w:proofErr w:type="gramStart"/>
      <w:r>
        <w:rPr>
          <w:b w:val="0"/>
          <w:sz w:val="24"/>
          <w:szCs w:val="24"/>
        </w:rPr>
        <w:t>обучающийся</w:t>
      </w:r>
      <w:proofErr w:type="gramEnd"/>
      <w:r>
        <w:rPr>
          <w:b w:val="0"/>
          <w:sz w:val="24"/>
          <w:szCs w:val="24"/>
        </w:rPr>
        <w:t xml:space="preserve"> должен: </w:t>
      </w:r>
    </w:p>
    <w:p w:rsidR="008D073F" w:rsidRDefault="008D073F" w:rsidP="008D073F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знать: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основные теоретические категории, понятия и термины современной географии;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географические явления и процессы в геосферах, их изменение в результате деятельности человека;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особенности адаптации человека к разным природно-экономическим условиям;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географические аспекты взаимоотношения человека и компонентов природы в разных географических условиях с точки зрения концепции устойчивого развития;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природные и антропогенные причины возникновения </w:t>
      </w:r>
      <w:proofErr w:type="spellStart"/>
      <w:r>
        <w:rPr>
          <w:b w:val="0"/>
          <w:sz w:val="24"/>
          <w:szCs w:val="24"/>
        </w:rPr>
        <w:t>геоэкологических</w:t>
      </w:r>
      <w:proofErr w:type="spellEnd"/>
      <w:r>
        <w:rPr>
          <w:b w:val="0"/>
          <w:sz w:val="24"/>
          <w:szCs w:val="24"/>
        </w:rPr>
        <w:t xml:space="preserve"> проблем на локальном, региональном и глобальном уровнях;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особенности размещения основных видов природных ресурсов, их главные месторождения и территориальные сочетания;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•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географические особенности отраслевой и территориальной структуры мирового хозяйства, размещения его основных отраслей;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географическую специфику отдельных стран и регионов, их различия по природным, техногенным, экологическим факторам и процессам, уровню социально-экономического развития, специализации в системе международного географического разделения труда;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критерии определения рейтинга и перспектив стран, регионов разного ранга в мировой экономике и решении современных глобальных проблем человечества в условиях устойчивого развития; </w:t>
      </w:r>
    </w:p>
    <w:p w:rsidR="008D073F" w:rsidRDefault="008D073F" w:rsidP="008D073F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уметь: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самостоятельно анализировать и обобщать фактические данные статистического материала, представленного значительным количеством таблиц, картографических моделей;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составлять описание существенных признаков географических объектов, процессов и явлений; причин экономической интеграции и развития мировых экономических связей при использовании разных источников географической информации;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рассчитывать и давать оценку </w:t>
      </w:r>
      <w:proofErr w:type="spellStart"/>
      <w:r>
        <w:rPr>
          <w:b w:val="0"/>
          <w:sz w:val="24"/>
          <w:szCs w:val="24"/>
        </w:rPr>
        <w:t>ресурсообеспеченности</w:t>
      </w:r>
      <w:proofErr w:type="spellEnd"/>
      <w:r>
        <w:rPr>
          <w:b w:val="0"/>
          <w:sz w:val="24"/>
          <w:szCs w:val="24"/>
        </w:rPr>
        <w:t xml:space="preserve"> отдельных стран и регионов мира;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выражать и обосновывать собственную позицию по актуальным географическим проблемам (территориальной концентрации населения, производства, степени природных, антропогенных и техногенных изменений отдельных территорий);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сравнивать, сопоставлять и оценивать возможные последствия динамики численности населения, его половозрастной структуры, развития человеческого капитала, ситуации на рынке труда;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обосновывать возможные пути решения проблем развития мирового хозяйства;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читать и анализировать тематические географические карты, информацию, необходимую для решения вопросов о структуре современного общества, характере взаимоотношений между его участниками; </w:t>
      </w:r>
    </w:p>
    <w:p w:rsidR="008D073F" w:rsidRDefault="008D073F" w:rsidP="008D073F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владеть: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практическими навыками сбора данных информации, осуществления их анализа, составления таблиц, картосхем, диаграмм, построения и анализа моделей природных явлений и процессов;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методикой практических исследований, в том числе с помощью компьютерного моделирования, интерпретации полученных результатов;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приемами решения учебных и практико-ориентированных задач;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• навыками анализа и сопоставления географических карт различного содержания;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навыком комплексного географического описания отдельных стран и регионов мира, районов разного ранга;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навыками логического, критического и пространственного мышления, позволяющими грамотно пользоваться полученными знаниями при нахождении и отборе в разных источниках информации о географических объектах, процессах и явлениях, разных территорий Земли, анализе их обеспеченности природными и человеческими ресурсами, оценке хозяйственного потенциала и решении современных глобальных проблем;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моральными нормами и ценностями по отношению к объектам природы; </w:t>
      </w:r>
    </w:p>
    <w:p w:rsidR="008D073F" w:rsidRDefault="008D073F" w:rsidP="008D073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коммуникативными навыками для аргументации в процессе обсуждения возможных последствий деятельности человека в </w:t>
      </w:r>
      <w:proofErr w:type="spellStart"/>
      <w:r>
        <w:rPr>
          <w:b w:val="0"/>
          <w:sz w:val="24"/>
          <w:szCs w:val="24"/>
        </w:rPr>
        <w:t>геосистемах</w:t>
      </w:r>
      <w:proofErr w:type="spellEnd"/>
      <w:r>
        <w:rPr>
          <w:b w:val="0"/>
          <w:sz w:val="24"/>
          <w:szCs w:val="24"/>
        </w:rPr>
        <w:t>.</w:t>
      </w:r>
    </w:p>
    <w:p w:rsidR="008D073F" w:rsidRDefault="008D073F" w:rsidP="008D073F">
      <w:pPr>
        <w:spacing w:line="240" w:lineRule="auto"/>
        <w:jc w:val="center"/>
        <w:rPr>
          <w:sz w:val="24"/>
          <w:szCs w:val="24"/>
        </w:rPr>
      </w:pPr>
    </w:p>
    <w:p w:rsidR="008D073F" w:rsidRDefault="008D073F" w:rsidP="008D07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4D2836" w:rsidRPr="004D2836" w:rsidRDefault="004D2836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4D2836">
        <w:rPr>
          <w:rFonts w:eastAsiaTheme="minorHAnsi"/>
          <w:bCs/>
          <w:sz w:val="24"/>
          <w:szCs w:val="24"/>
          <w:lang w:eastAsia="en-US"/>
        </w:rPr>
        <w:t>Часть 1. ОБЩАЯ ХАРАКТЕРИСТИКА</w:t>
      </w:r>
    </w:p>
    <w:p w:rsidR="004D2836" w:rsidRDefault="004D2836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4D2836">
        <w:rPr>
          <w:rFonts w:eastAsiaTheme="minorHAnsi"/>
          <w:bCs/>
          <w:sz w:val="24"/>
          <w:szCs w:val="24"/>
          <w:lang w:eastAsia="en-US"/>
        </w:rPr>
        <w:t>СТРАН СОВРЕМЕННОГО МИРА</w:t>
      </w:r>
    </w:p>
    <w:p w:rsidR="00FB4B13" w:rsidRPr="004D2836" w:rsidRDefault="00FB4B13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551A90" w:rsidRDefault="00551A90" w:rsidP="00551A90">
      <w:pPr>
        <w:jc w:val="center"/>
        <w:rPr>
          <w:sz w:val="24"/>
          <w:szCs w:val="24"/>
          <w:lang w:eastAsia="en-US"/>
        </w:rPr>
      </w:pPr>
      <w:r w:rsidRPr="008E3311">
        <w:rPr>
          <w:sz w:val="24"/>
          <w:szCs w:val="24"/>
          <w:lang w:eastAsia="en-US"/>
        </w:rPr>
        <w:t>Раздел 1. Современная география</w:t>
      </w:r>
      <w:r>
        <w:rPr>
          <w:sz w:val="24"/>
          <w:szCs w:val="24"/>
          <w:lang w:eastAsia="en-US"/>
        </w:rPr>
        <w:t xml:space="preserve"> </w:t>
      </w:r>
    </w:p>
    <w:p w:rsidR="00551A90" w:rsidRPr="004D2836" w:rsidRDefault="00551A90" w:rsidP="00551A9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551A90" w:rsidRPr="008E3311" w:rsidRDefault="00551A90" w:rsidP="00551A90">
      <w:pPr>
        <w:jc w:val="both"/>
        <w:rPr>
          <w:sz w:val="24"/>
          <w:szCs w:val="24"/>
          <w:lang w:eastAsia="en-US"/>
        </w:rPr>
      </w:pPr>
      <w:r w:rsidRPr="00502826">
        <w:rPr>
          <w:b w:val="0"/>
          <w:sz w:val="24"/>
          <w:szCs w:val="24"/>
          <w:lang w:eastAsia="en-US"/>
        </w:rPr>
        <w:t>Географическая наука</w:t>
      </w:r>
      <w:r>
        <w:rPr>
          <w:b w:val="0"/>
          <w:sz w:val="24"/>
          <w:szCs w:val="24"/>
          <w:lang w:eastAsia="en-US"/>
        </w:rPr>
        <w:t>. Структура современной географии. Методы географической науки. Источники географической информации.</w:t>
      </w:r>
    </w:p>
    <w:p w:rsidR="004D2836" w:rsidRPr="004D2836" w:rsidRDefault="004D2836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4D2836">
        <w:rPr>
          <w:rFonts w:eastAsiaTheme="minorHAnsi"/>
          <w:bCs/>
          <w:sz w:val="24"/>
          <w:szCs w:val="24"/>
          <w:lang w:eastAsia="en-US"/>
        </w:rPr>
        <w:t xml:space="preserve">Тема </w:t>
      </w:r>
      <w:r w:rsidR="00551A90">
        <w:rPr>
          <w:rFonts w:eastAsiaTheme="minorHAnsi"/>
          <w:bCs/>
          <w:sz w:val="24"/>
          <w:szCs w:val="24"/>
          <w:lang w:eastAsia="en-US"/>
        </w:rPr>
        <w:t>2</w:t>
      </w:r>
      <w:r w:rsidR="00502826">
        <w:rPr>
          <w:rFonts w:eastAsiaTheme="minorHAnsi"/>
          <w:bCs/>
          <w:sz w:val="24"/>
          <w:szCs w:val="24"/>
          <w:lang w:eastAsia="en-US"/>
        </w:rPr>
        <w:t xml:space="preserve">. Страны современного мира 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Типология стран современного мира. Размеры стран и их положение на материке. Государственное устройство стран: формы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правления и административно-территориального устройства.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Уровень социально-экономического развития. Развитые и развивающиеся страны.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Страны-гиганты,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микрогосударства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>, анклав, внутриконтинентальные страны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, приморские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страны, островные страны, независимые (суверенные) и зависимые страны, форма правления, абсолютная монархия, теократическая монархия, конституционная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монархия, ветви власти, конституция, парламентская и президентская республики, форма административно-территориального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устройства, унитарная и федеративная страны, конфедеративная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страна (конфедерации), уровень социально-экономического развития, ВВП на душу населения, экономически развитые и развивающиеся страны, страны «Большой семёрки», экономически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развитые страны Западной Европы, страны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«переселенческого капитализма», страны с переходной экономикой, ключевые развивающиеся страны, новые индустриальные страны, страны — экспортёры нефти, промежуточные страны,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микространы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>, беднейшие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страны.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Современный мир — это мир большого разнообразия стран.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Развитые и развивающиеся страны — два полюса современного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мира.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lastRenderedPageBreak/>
        <w:t>• основные географические понятия;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принципы различных типологий стран;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различия между странами разных типов.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определять:</w:t>
      </w:r>
    </w:p>
    <w:p w:rsid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тип страны по предложенным признакам.</w:t>
      </w:r>
    </w:p>
    <w:p w:rsidR="00FB4B13" w:rsidRPr="004D2836" w:rsidRDefault="00FB4B13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D2836" w:rsidRPr="004D2836" w:rsidRDefault="004D2836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4D2836">
        <w:rPr>
          <w:rFonts w:eastAsiaTheme="minorHAnsi"/>
          <w:bCs/>
          <w:sz w:val="24"/>
          <w:szCs w:val="24"/>
          <w:lang w:eastAsia="en-US"/>
        </w:rPr>
        <w:t>Тем</w:t>
      </w:r>
      <w:r w:rsidR="00551A90">
        <w:rPr>
          <w:rFonts w:eastAsiaTheme="minorHAnsi"/>
          <w:bCs/>
          <w:sz w:val="24"/>
          <w:szCs w:val="24"/>
          <w:lang w:eastAsia="en-US"/>
        </w:rPr>
        <w:t>а 3</w:t>
      </w:r>
      <w:r w:rsidR="00502826">
        <w:rPr>
          <w:rFonts w:eastAsiaTheme="minorHAnsi"/>
          <w:bCs/>
          <w:sz w:val="24"/>
          <w:szCs w:val="24"/>
          <w:lang w:eastAsia="en-US"/>
        </w:rPr>
        <w:t xml:space="preserve">. География населения мира 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Демография. Основные демографические показатели. Динамика численности населения. Воспроизводство населения.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Половозрастной состав. Трудовые ресурсы. Расовый и этнический состав. Страны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однонациональные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и многонациональные. Религия в жизни людей. Мировые и национальные религии.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Этнорелигиозные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конфликты.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Размещение населения. Миграции населения. Формы расселения. Сельское и городское население. Урбанизация.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Рождаемость, смертность, естественный прирост населения,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естественная убыль населения, демографический взрыв, воспроизводство населения, традиционный тип воспроизводства населения, современный тип воспроизводства, переходный тип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воспроизводства, половой состав населения, возрастной состав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населения, половозрастная пирамида, трудовые ресурсы, экономически активное население, раса, основная (большая) раса,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смешанная раса, переходная раса, этнос, этнический состав на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селения, </w:t>
      </w:r>
      <w:proofErr w:type="spellStart"/>
      <w:r w:rsidR="00FB4B13">
        <w:rPr>
          <w:rFonts w:eastAsiaTheme="minorHAnsi"/>
          <w:b w:val="0"/>
          <w:sz w:val="24"/>
          <w:szCs w:val="24"/>
          <w:lang w:eastAsia="en-US"/>
        </w:rPr>
        <w:t>метисация</w:t>
      </w:r>
      <w:proofErr w:type="spellEnd"/>
      <w:r w:rsidR="00FB4B13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метисы, мулаты, самбо,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однонациональные</w:t>
      </w:r>
      <w:proofErr w:type="spellEnd"/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страны, мно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гонациональные страны, религия, </w:t>
      </w:r>
      <w:r w:rsidRPr="004D2836">
        <w:rPr>
          <w:rFonts w:eastAsiaTheme="minorHAnsi"/>
          <w:b w:val="0"/>
          <w:sz w:val="24"/>
          <w:szCs w:val="24"/>
          <w:lang w:eastAsia="en-US"/>
        </w:rPr>
        <w:t>язычество, мировые религии, буддизм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>, христианство, католицизм, протестантизм,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православие, ислам (мусульманство), этнические религии,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этнорелигиозные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конфликты, комфортность территории, плотность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населения, центры концентрации населения, азиатский центр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концентрации населения, европейский центр концентрации населения, атлантический центр концентрации населения, миграция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населения, внутренние миграции, внешние миграции, сальдо миграции, кочевая и оседлая формы расселения, сельское и городское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население, компактная (деревенская) форма сельского расселения, рассеянная (фермерская) форма сельского расселения, урбанизация, уровень урбанизации, темпы урбанизации, ложная урбанизация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>, городская агломерация, мегалополис.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Быстрый рост населения мира — причина серьёзной глобальной проблемы.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Этнорелигиозное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разнообразие мира — источник культурного и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интеллектуального богатства человечества.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Конфликты на этнической и религиозной почве, как правило,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в</w:t>
      </w:r>
      <w:r w:rsidRPr="004D2836">
        <w:rPr>
          <w:rFonts w:eastAsiaTheme="minorHAnsi"/>
          <w:b w:val="0"/>
          <w:sz w:val="24"/>
          <w:szCs w:val="24"/>
          <w:lang w:eastAsia="en-US"/>
        </w:rPr>
        <w:t>озникают в силу экономических причин.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Современный рисунок размещения населения мира — результат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длительного исторического процесса.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Городская форма расселения — основная в современном мире.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географическим мышлением для определения географических аспектов социально-экономических процессов и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проблем.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Сформированность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системы комплексных социально ориентированных географических знаний о закономерностях размещения населения и хозяйства, о динамике и территориальных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особенностях процессов, протекающих в географическом пространстве.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динамики численности населения мира;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состава населения;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специфику половозрастных пирамид для разных стран;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распространения мировых религий;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рисунок размещения населения мира;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lastRenderedPageBreak/>
        <w:t>• направление и характер миграционных процессов;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характерные черты современной урбанизации.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определять: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перспективы изменения численности населения мира;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демографические параметры по предложенным статистическим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данным;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специфику населения страны по имеющейся половозрастной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пирамиде;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регионы с преобладанием отдельных языков и религий;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параметры, характеризующие размещение населения;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параметры миграционных процессов;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размещения крупных городов.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Практические работы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Расчёт демографических параметров: естественного прироста, рождаемости и смертности.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Определение на основании демографических параметров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типа страны.</w:t>
      </w:r>
    </w:p>
    <w:p w:rsid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Сравнительный анализ половозрастных пирамид разных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стран.</w:t>
      </w:r>
    </w:p>
    <w:p w:rsidR="00FB4B13" w:rsidRPr="004D2836" w:rsidRDefault="00FB4B13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D2836" w:rsidRPr="004D2836" w:rsidRDefault="00551A90" w:rsidP="00FB4B1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Тема 4</w:t>
      </w:r>
      <w:r w:rsidR="004D2836" w:rsidRPr="004D2836">
        <w:rPr>
          <w:rFonts w:eastAsiaTheme="minorHAnsi"/>
          <w:bCs/>
          <w:sz w:val="24"/>
          <w:szCs w:val="24"/>
          <w:lang w:eastAsia="en-US"/>
        </w:rPr>
        <w:t xml:space="preserve">. Мировые природные ресурсы </w:t>
      </w:r>
      <w:r w:rsidR="00502826">
        <w:rPr>
          <w:rFonts w:eastAsiaTheme="minorHAnsi"/>
          <w:bCs/>
          <w:sz w:val="24"/>
          <w:szCs w:val="24"/>
          <w:lang w:eastAsia="en-US"/>
        </w:rPr>
        <w:t xml:space="preserve">и экологические проблемы 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проблем. Проблема истощения природных ресурсов. Проблема загрязнения окружающей среды.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Виды приро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дных ресурсов. Понятие о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ресурсообеспеченности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>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Ресурсообеспеченность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стран мира.</w:t>
      </w:r>
      <w:r w:rsidR="00FB4B13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Исчерпаемые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невозобновимые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ресурсы. Минеральные ресурсы: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топливные, рудные, нерудные.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Исчерпаемые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возобновимые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ресурсы: земельные, водные, лесные.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Неисчерпаемые ресурсы: альтернативные источники энергии.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Ресурсы Мирового океана: биологические, минеральные, энергетические.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Присваивающее хозяйство, производящее хозяйство, ноосфера,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географическая (окружающая) среда, природопользование, рациональное природопользование, нерациональное природопользование, экология, экологические проблемы, природные ресурсы,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неисчерпаемые природные ресурсы,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исчерпаемые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природные ресурсы,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ресурсообеспеченность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>, минеральные природные ресурсы,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топливные ресурсы, нефть, газ, уголь, рудные ресурсы, чёрные металлы, цветные металлы, «медный пояс», «алюминиевый пояс»,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«оловянный пояс»,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металлогенетические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(рудные) пояса, нерудные ресурсы, строительные материалы, химическое сырьё, техническое сырьё, земельные ресурсы, земельный фонд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, </w:t>
      </w: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польдеры,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сельскохозяйственные угодья, обрабатываемые земли, плодородие, почвенные ресурсы, лесные ресурсы, северный лесной пояс,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экваториальный (южный) лесной пояс, водные ресурсы, аридные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(сухие) пояса, традиционные источники энергии; нетрадиционные, или альтернативные, источники энергии; энергия Солнца,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гелиоэнергетика, геотермальная энергия, энергия ветра, энергия</w:t>
      </w:r>
      <w:proofErr w:type="gramEnd"/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морских приливов и отливов, ресурсы Мирового океана, биологические ресурсы, шельф,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марикультура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>, опреснение морской воды,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железомарганцевые конкреции, экстенсивный путь, интенсивный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путь,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исчерпаемые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невозобновимые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природные ресурсы,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возобновимые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природные ресурсы, загрязнение, загрязнение литосферы,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з</w:t>
      </w:r>
      <w:r w:rsidRPr="004D2836">
        <w:rPr>
          <w:rFonts w:eastAsiaTheme="minorHAnsi"/>
          <w:b w:val="0"/>
          <w:sz w:val="24"/>
          <w:szCs w:val="24"/>
          <w:lang w:eastAsia="en-US"/>
        </w:rPr>
        <w:t>агрязнение атмосферы, загрязнение гидросферы, замкнутый технологический цикл.</w:t>
      </w:r>
      <w:proofErr w:type="gramEnd"/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Персоналии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В.И. Вернадский.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Взаимоотношения человека и природы развивались и изменялись по мере развития человека и цивилизации.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Воздействие хозяйственной деятельности на природу приобрело глобальный характер.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lastRenderedPageBreak/>
        <w:t>• Экологические проблемы связаны с исчерпанием запасов природных ресурсов и загрязнением окружающей среды.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умениями применять географические знания дл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я </w:t>
      </w:r>
      <w:r w:rsidRPr="004D2836">
        <w:rPr>
          <w:rFonts w:eastAsiaTheme="minorHAnsi"/>
          <w:b w:val="0"/>
          <w:sz w:val="24"/>
          <w:szCs w:val="24"/>
          <w:lang w:eastAsia="en-US"/>
        </w:rPr>
        <w:t>объяснения и оценки разнообразных явлений и процессов, самостоятельного оценивания уровня безопасности окружающей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среды, адаптации к изменению её условий.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Сформированность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взаимоотношений природы и человека;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географию размещения природных ресурсов мира;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специфику ресурсов Мирового океана;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принципы рационального природопользования;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сущность экологических проблем.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определять: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обеспеченность стран различными видами природных ресурсов;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размещения различных видов природных ресурсов;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перспективы использования различных видов природных ресурсов;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суть экологических проблем и возможные пути их решения.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Практическая работа</w:t>
      </w:r>
    </w:p>
    <w:p w:rsid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Расчёт обеспеченности отдельных стран различными видами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природных ресурсов.</w:t>
      </w:r>
    </w:p>
    <w:p w:rsidR="00BA2306" w:rsidRPr="004D2836" w:rsidRDefault="00BA230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D2836" w:rsidRPr="004D2836" w:rsidRDefault="00551A90" w:rsidP="00BA230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Тема 5</w:t>
      </w:r>
      <w:r w:rsidR="004D2836" w:rsidRPr="004D2836">
        <w:rPr>
          <w:rFonts w:eastAsiaTheme="minorHAnsi"/>
          <w:bCs/>
          <w:sz w:val="24"/>
          <w:szCs w:val="24"/>
          <w:lang w:eastAsia="en-US"/>
        </w:rPr>
        <w:t>. Мировое хозяйство</w:t>
      </w:r>
      <w:r w:rsidR="00BA230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D2836" w:rsidRPr="004D2836">
        <w:rPr>
          <w:rFonts w:eastAsiaTheme="minorHAnsi"/>
          <w:bCs/>
          <w:sz w:val="24"/>
          <w:szCs w:val="24"/>
          <w:lang w:eastAsia="en-US"/>
        </w:rPr>
        <w:t>и н</w:t>
      </w:r>
      <w:r w:rsidR="00502826">
        <w:rPr>
          <w:rFonts w:eastAsiaTheme="minorHAnsi"/>
          <w:bCs/>
          <w:sz w:val="24"/>
          <w:szCs w:val="24"/>
          <w:lang w:eastAsia="en-US"/>
        </w:rPr>
        <w:t xml:space="preserve">аучно-техническая революция 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Международное географическое разделение труда. Формирование и развитие мирового хозяйства. Глобализация.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Научно-техническая революция. НТР и отрасли мирового хозяйства. НТР и география мирового хозяйства.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Разделение труда, территориальное разделение труда, международное географическое разделение труда (МГРТ), отрасль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международной специализации, сырьевые страны, аграрные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страны, промышленные страны, страны-курорты, финансовые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центры, мировое хозяйство, глобализация, экономическая интеграция, научно-техническая революция (НТР), старые отрасли хозяйства, новые отрасли хозяйства, новейшие отрасли хозяйства,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старопромышленные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районы, новые промышленные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районы.</w:t>
      </w:r>
      <w:proofErr w:type="gramEnd"/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Мировое хозяйство объединило национальные хозяйства стран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мира в единый хозяйственный организм, существующий на основе взаимосвязи и взаимозависимости стран.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Научно-техническая революция изменила облик современного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мира, повлияв на все стороны жизни общества.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умениями использовать карты разного содержания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для выявления закономерностей и тенденций, получения нового географического знания о природных, социально-экономических процессах и явлениях.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умениями географического анализа и интерпретации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разнообразной информации.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влияние международного разделения труда на формирование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мирового хозяйства;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типологию стран по их роли в системе мирового хозяйства;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суть </w:t>
      </w: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современной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НТР;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влияния НТР на размещение и отраслевую структуру мирового хозяйства.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lastRenderedPageBreak/>
        <w:t>Умение определять: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тип страны по роли в мировом хозяйстве;</w:t>
      </w:r>
    </w:p>
    <w:p w:rsid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определять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старопромышленные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и новые промышленные районы.</w:t>
      </w:r>
    </w:p>
    <w:p w:rsidR="00BA2306" w:rsidRPr="004D2836" w:rsidRDefault="00BA230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551A90" w:rsidRDefault="00551A90" w:rsidP="00BA2306">
      <w:pPr>
        <w:autoSpaceDE w:val="0"/>
        <w:autoSpaceDN w:val="0"/>
        <w:adjustRightInd w:val="0"/>
        <w:spacing w:after="0" w:afterAutospacing="0" w:line="240" w:lineRule="auto"/>
        <w:jc w:val="center"/>
        <w:rPr>
          <w:sz w:val="24"/>
          <w:szCs w:val="24"/>
          <w:lang w:eastAsia="en-US"/>
        </w:rPr>
      </w:pPr>
    </w:p>
    <w:p w:rsidR="004D2836" w:rsidRPr="004D2836" w:rsidRDefault="004D2836" w:rsidP="00BA230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4D2836">
        <w:rPr>
          <w:rFonts w:eastAsiaTheme="minorHAnsi"/>
          <w:bCs/>
          <w:sz w:val="24"/>
          <w:szCs w:val="24"/>
          <w:lang w:eastAsia="en-US"/>
        </w:rPr>
        <w:t xml:space="preserve">Тема </w:t>
      </w:r>
      <w:r w:rsidR="00551A90">
        <w:rPr>
          <w:rFonts w:eastAsiaTheme="minorHAnsi"/>
          <w:bCs/>
          <w:sz w:val="24"/>
          <w:szCs w:val="24"/>
          <w:lang w:eastAsia="en-US"/>
        </w:rPr>
        <w:t>6</w:t>
      </w:r>
      <w:r w:rsidR="00502826">
        <w:rPr>
          <w:rFonts w:eastAsiaTheme="minorHAnsi"/>
          <w:bCs/>
          <w:sz w:val="24"/>
          <w:szCs w:val="24"/>
          <w:lang w:eastAsia="en-US"/>
        </w:rPr>
        <w:t>. Характеристика отраслей</w:t>
      </w:r>
      <w:r w:rsidR="00BA2306">
        <w:rPr>
          <w:rFonts w:eastAsiaTheme="minorHAnsi"/>
          <w:bCs/>
          <w:sz w:val="24"/>
          <w:szCs w:val="24"/>
          <w:lang w:eastAsia="en-US"/>
        </w:rPr>
        <w:t xml:space="preserve"> мирового х</w:t>
      </w:r>
      <w:r w:rsidR="00502826">
        <w:rPr>
          <w:rFonts w:eastAsiaTheme="minorHAnsi"/>
          <w:bCs/>
          <w:sz w:val="24"/>
          <w:szCs w:val="24"/>
          <w:lang w:eastAsia="en-US"/>
        </w:rPr>
        <w:t xml:space="preserve">озяйства 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Топливно-энергетический комплекс. Топливная промышленность. Электроэнергетика. География мировой энергетики. Чёрная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и цветная металлургия: география и основные тенденции развития.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Машиностроение. Основны</w:t>
      </w:r>
      <w:r w:rsidR="00BA2306">
        <w:rPr>
          <w:rFonts w:eastAsiaTheme="minorHAnsi"/>
          <w:b w:val="0"/>
          <w:sz w:val="24"/>
          <w:szCs w:val="24"/>
          <w:lang w:eastAsia="en-US"/>
        </w:rPr>
        <w:t>е отрасли машиностроения. Регио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нальный аспект машиностроения. Химическая промышленность.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Центры химической промышленности. Лесная промышленность.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Сельское хозяйство. Земледелие (растениеводство) и животноводство. Товарное и потребительское сельское хозяйство.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Транспорт мира. Виды транспорта. Значение транспорта. Географические различия в мировой транспортной системе.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сотрудничество. Свободные экономические зоны (СЭЗ). Международные услуги. Международный туризм.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Топливно-энергетический комплекс, топливная промышленность, нефтяная промышленность, газовая промышленность,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угольная промышленность, электроэнергетика, чёрная металлургия, железорудный бассейн, цветная металлургия, электротехника,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транспортное машиностроение, станкостроение, автомобилестроение, морское судостроение, электронное машиностроение, химическая промышленность, сырьевая база, горно-химическое сырьё,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наукоёмкое производство, «грязное производство», древесина, «деловая древесина», сельское хозяйство, зерновые культуры, пшеница, рис, технические культуры, масличные культуры, олива, подсолнечник, сахароносные культуры, сахарный тростник, сахарная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свёкла, тонизирующие культуры, волокнистые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</w:t>
      </w:r>
      <w:proofErr w:type="gramStart"/>
      <w:r w:rsidRPr="004D2836">
        <w:rPr>
          <w:rFonts w:eastAsiaTheme="minorHAnsi"/>
          <w:b w:val="0"/>
          <w:sz w:val="24"/>
          <w:szCs w:val="24"/>
          <w:lang w:eastAsia="en-US"/>
        </w:rPr>
        <w:t>культуры, животноводство, скотоводство, свиноводство, овцеводство, товарное сельское хозяйство, потребительское сельское хозяйство, транспорт,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наземный транспорт, водный транспорт, воздушный транспорт,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густота (плотность) транспортной сети, пассажирооборот, грузооборот, транспортная система развитых стран, транспортная система развивающихся стран, колониальный рисунок транспортной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системы, международные экономические отношения, мировая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торговля, экспорт, импорт, внешнеторговый товарооборот, внешнеторговый баланс, товарная структура мировой торговли, международные кредитно-финансовые отношения, научно-техническое сотрудничество, производственное сотрудничество, свободные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экономические</w:t>
      </w:r>
      <w:proofErr w:type="gram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зоны (СЭЗ), международные услуги, транспортные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услуги, международный туризм, Всемирное культурное и природное наследие, Фонд охраны Всемирного культурного и природного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наследия.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Современная тенденция развития мировой промышленности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связана с сохранением значения развитых стран при возрастающей роли развивающихся.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Промышленность, сельское хозяйство и транспорт развитых и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развивающихся стран имеют глубокие, исторически сложившиеся различия.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умениями использовать карты разного содержания</w:t>
      </w:r>
      <w:r w:rsidR="00BA230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умениями географического анализа и интерпретации</w:t>
      </w:r>
      <w:r w:rsidR="0050282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разнообразной информации.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lastRenderedPageBreak/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особенности отраслей мирового хозяйства;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основные тенденции развития отраслей в настоящее время;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географию отраслей мирового хозяйства.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определять: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основные промышленные и сельскохозяйственные районы мира;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факторы, определяющие международную специализацию стран;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страны — лидеры в различных отраслях на основании статистических данных.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Практические работы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Определение факторов, влияющих на международную специализацию стран и регионов.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Характеристика главных центров современного мирового хозяйства.</w:t>
      </w:r>
    </w:p>
    <w:p w:rsid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Определение основных направлений международной торговли.</w:t>
      </w:r>
    </w:p>
    <w:p w:rsidR="00502826" w:rsidRPr="004D2836" w:rsidRDefault="0050282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D2836" w:rsidRPr="004D2836" w:rsidRDefault="00551A90" w:rsidP="0050282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Тема 7</w:t>
      </w:r>
      <w:r w:rsidR="004D2836" w:rsidRPr="004D2836">
        <w:rPr>
          <w:rFonts w:eastAsiaTheme="minorHAnsi"/>
          <w:bCs/>
          <w:sz w:val="24"/>
          <w:szCs w:val="24"/>
          <w:lang w:eastAsia="en-US"/>
        </w:rPr>
        <w:t>. Глоба</w:t>
      </w:r>
      <w:r w:rsidR="00502826">
        <w:rPr>
          <w:rFonts w:eastAsiaTheme="minorHAnsi"/>
          <w:bCs/>
          <w:sz w:val="24"/>
          <w:szCs w:val="24"/>
          <w:lang w:eastAsia="en-US"/>
        </w:rPr>
        <w:t>льные проблемы современности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Содержание темы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Понятие о глобальных проблемах. Обзор глобальных проблем</w:t>
      </w:r>
      <w:r w:rsidR="0050282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человечества. Стратегия устойчивого развития.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Учебные понятия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Глобальная проблема, проблема сохранения мира, экологическая проблема, проблема отсталости развивающихся стран, продовольственная проблема, демографическая проблема, стратегии устойчивого развития, устойчивое развитие.</w:t>
      </w:r>
    </w:p>
    <w:p w:rsidR="004D2836" w:rsidRPr="004D2836" w:rsidRDefault="004D2836" w:rsidP="00502826">
      <w:pPr>
        <w:autoSpaceDE w:val="0"/>
        <w:autoSpaceDN w:val="0"/>
        <w:adjustRightInd w:val="0"/>
        <w:spacing w:after="0" w:afterAutospacing="0" w:line="240" w:lineRule="auto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образовательные идеи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Во второй половине ХХ в. человечество столкнулось с рядом</w:t>
      </w:r>
      <w:r w:rsidR="0050282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проблем, решение которых усилиями отдельно взятой страны</w:t>
      </w:r>
      <w:r w:rsidR="0050282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невозможно.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У человечества есть возможности, силы и ресурсы для решения</w:t>
      </w:r>
      <w:r w:rsidR="0050282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4D2836">
        <w:rPr>
          <w:rFonts w:eastAsiaTheme="minorHAnsi"/>
          <w:b w:val="0"/>
          <w:sz w:val="24"/>
          <w:szCs w:val="24"/>
          <w:lang w:eastAsia="en-US"/>
        </w:rPr>
        <w:t>глобальных проблем.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4D2836">
        <w:rPr>
          <w:rFonts w:eastAsiaTheme="minorHAnsi"/>
          <w:bCs/>
          <w:i/>
          <w:sz w:val="24"/>
          <w:szCs w:val="24"/>
          <w:lang w:eastAsia="en-US"/>
        </w:rPr>
        <w:t>Основные виды учебной деятельности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 xml:space="preserve">• </w:t>
      </w:r>
      <w:proofErr w:type="spellStart"/>
      <w:r w:rsidRPr="004D2836">
        <w:rPr>
          <w:rFonts w:eastAsiaTheme="minorHAnsi"/>
          <w:b w:val="0"/>
          <w:sz w:val="24"/>
          <w:szCs w:val="24"/>
          <w:lang w:eastAsia="en-US"/>
        </w:rPr>
        <w:t>Сформированность</w:t>
      </w:r>
      <w:proofErr w:type="spellEnd"/>
      <w:r w:rsidRPr="004D2836">
        <w:rPr>
          <w:rFonts w:eastAsiaTheme="minorHAnsi"/>
          <w:b w:val="0"/>
          <w:sz w:val="24"/>
          <w:szCs w:val="24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Владение представлениями о современной географической науке, её участии в решении важнейших проблем человечества.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объяснять: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причины возникновения и суть глобальных проблем;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основные принципы стратегии устойчивого развития.</w:t>
      </w:r>
    </w:p>
    <w:p w:rsidR="004D2836" w:rsidRPr="004D2836" w:rsidRDefault="004D2836" w:rsidP="004D283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4D2836">
        <w:rPr>
          <w:rFonts w:eastAsiaTheme="minorHAnsi"/>
          <w:b w:val="0"/>
          <w:i/>
          <w:iCs/>
          <w:sz w:val="24"/>
          <w:szCs w:val="24"/>
          <w:lang w:eastAsia="en-US"/>
        </w:rPr>
        <w:t>Умение определять:</w:t>
      </w:r>
    </w:p>
    <w:p w:rsidR="008D073F" w:rsidRPr="004D2836" w:rsidRDefault="004D2836" w:rsidP="004D2836">
      <w:pPr>
        <w:spacing w:line="240" w:lineRule="auto"/>
        <w:jc w:val="both"/>
        <w:rPr>
          <w:sz w:val="24"/>
          <w:szCs w:val="24"/>
        </w:rPr>
      </w:pPr>
      <w:r w:rsidRPr="004D2836">
        <w:rPr>
          <w:rFonts w:eastAsiaTheme="minorHAnsi"/>
          <w:b w:val="0"/>
          <w:sz w:val="24"/>
          <w:szCs w:val="24"/>
          <w:lang w:eastAsia="en-US"/>
        </w:rPr>
        <w:t>• взаимосвязь глобальных проблем между собой.</w:t>
      </w:r>
      <w:r w:rsidRPr="004D2836">
        <w:rPr>
          <w:sz w:val="24"/>
          <w:szCs w:val="24"/>
        </w:rPr>
        <w:t xml:space="preserve"> </w:t>
      </w: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4D2836">
      <w:pPr>
        <w:pStyle w:val="a3"/>
        <w:jc w:val="both"/>
        <w:rPr>
          <w:sz w:val="24"/>
          <w:szCs w:val="24"/>
        </w:rPr>
      </w:pPr>
    </w:p>
    <w:p w:rsidR="008D073F" w:rsidRDefault="008D073F" w:rsidP="008D073F">
      <w:pPr>
        <w:pStyle w:val="a3"/>
        <w:rPr>
          <w:sz w:val="24"/>
          <w:szCs w:val="24"/>
        </w:rPr>
      </w:pPr>
    </w:p>
    <w:p w:rsidR="008D073F" w:rsidRDefault="008D073F" w:rsidP="008D073F">
      <w:pPr>
        <w:pStyle w:val="a3"/>
        <w:rPr>
          <w:sz w:val="24"/>
          <w:szCs w:val="24"/>
        </w:rPr>
      </w:pPr>
    </w:p>
    <w:p w:rsidR="008D073F" w:rsidRDefault="008D073F" w:rsidP="008D073F">
      <w:pPr>
        <w:pStyle w:val="a3"/>
        <w:rPr>
          <w:sz w:val="24"/>
          <w:szCs w:val="24"/>
        </w:rPr>
      </w:pPr>
    </w:p>
    <w:p w:rsidR="00551A90" w:rsidRDefault="00551A90" w:rsidP="008D073F">
      <w:pPr>
        <w:pStyle w:val="a3"/>
        <w:rPr>
          <w:sz w:val="24"/>
          <w:szCs w:val="24"/>
        </w:rPr>
      </w:pPr>
    </w:p>
    <w:p w:rsidR="00551A90" w:rsidRDefault="00551A90" w:rsidP="008D073F">
      <w:pPr>
        <w:pStyle w:val="a3"/>
        <w:rPr>
          <w:sz w:val="24"/>
          <w:szCs w:val="24"/>
        </w:rPr>
      </w:pPr>
    </w:p>
    <w:p w:rsidR="00551A90" w:rsidRDefault="00551A90" w:rsidP="008D073F">
      <w:pPr>
        <w:pStyle w:val="a3"/>
        <w:rPr>
          <w:sz w:val="24"/>
          <w:szCs w:val="24"/>
        </w:rPr>
      </w:pPr>
    </w:p>
    <w:p w:rsidR="00551A90" w:rsidRDefault="00551A90" w:rsidP="008D073F">
      <w:pPr>
        <w:pStyle w:val="a3"/>
        <w:rPr>
          <w:sz w:val="24"/>
          <w:szCs w:val="24"/>
        </w:rPr>
      </w:pPr>
    </w:p>
    <w:p w:rsidR="008D073F" w:rsidRDefault="008D073F" w:rsidP="008D073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поурочное планирование</w:t>
      </w:r>
    </w:p>
    <w:tbl>
      <w:tblPr>
        <w:tblStyle w:val="a4"/>
        <w:tblpPr w:leftFromText="180" w:rightFromText="180" w:vertAnchor="text" w:horzAnchor="margin" w:tblpX="79" w:tblpY="236"/>
        <w:tblW w:w="4899" w:type="pct"/>
        <w:tblLook w:val="04A0"/>
      </w:tblPr>
      <w:tblGrid>
        <w:gridCol w:w="825"/>
        <w:gridCol w:w="7364"/>
        <w:gridCol w:w="1189"/>
      </w:tblGrid>
      <w:tr w:rsidR="008D073F" w:rsidTr="00CA5700">
        <w:trPr>
          <w:trHeight w:val="322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</w:p>
          <w:p w:rsidR="008D073F" w:rsidRDefault="008D073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Название раздела, темы урока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D073F" w:rsidTr="00CA570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spacing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spacing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3F" w:rsidRDefault="008D073F">
            <w:pPr>
              <w:spacing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D073F" w:rsidTr="00CA5700">
        <w:trPr>
          <w:trHeight w:val="70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8E3311" w:rsidRDefault="008E3311">
            <w:pPr>
              <w:rPr>
                <w:sz w:val="24"/>
                <w:szCs w:val="24"/>
                <w:lang w:eastAsia="en-US"/>
              </w:rPr>
            </w:pPr>
            <w:r w:rsidRPr="008E3311">
              <w:rPr>
                <w:sz w:val="24"/>
                <w:szCs w:val="24"/>
                <w:lang w:eastAsia="en-US"/>
              </w:rPr>
              <w:t xml:space="preserve">Раздел 1. </w:t>
            </w:r>
            <w:r w:rsidR="00502826" w:rsidRPr="008E3311">
              <w:rPr>
                <w:sz w:val="24"/>
                <w:szCs w:val="24"/>
                <w:lang w:eastAsia="en-US"/>
              </w:rPr>
              <w:t>Современная география (1 ч.)</w:t>
            </w:r>
          </w:p>
          <w:p w:rsidR="00502826" w:rsidRDefault="00502826">
            <w:pPr>
              <w:rPr>
                <w:b w:val="0"/>
                <w:sz w:val="24"/>
                <w:szCs w:val="24"/>
                <w:lang w:eastAsia="en-US"/>
              </w:rPr>
            </w:pPr>
            <w:r w:rsidRPr="00502826">
              <w:rPr>
                <w:b w:val="0"/>
                <w:sz w:val="24"/>
                <w:szCs w:val="24"/>
                <w:lang w:eastAsia="en-US"/>
              </w:rPr>
              <w:t>Географическая наука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6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8E3311" w:rsidRDefault="008E3311">
            <w:pPr>
              <w:rPr>
                <w:sz w:val="24"/>
                <w:szCs w:val="24"/>
                <w:lang w:eastAsia="en-US"/>
              </w:rPr>
            </w:pPr>
            <w:r w:rsidRPr="008E3311">
              <w:rPr>
                <w:sz w:val="24"/>
                <w:szCs w:val="24"/>
                <w:lang w:eastAsia="en-US"/>
              </w:rPr>
              <w:t>Раздел 2. Страны современного мира</w:t>
            </w:r>
            <w:r>
              <w:rPr>
                <w:sz w:val="24"/>
                <w:szCs w:val="24"/>
                <w:lang w:eastAsia="en-US"/>
              </w:rPr>
              <w:t xml:space="preserve"> (2 ч.)</w:t>
            </w:r>
          </w:p>
          <w:p w:rsidR="008E3311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Типы стран современного мира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1" w:rsidRDefault="008E3311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Развитые и развивающиеся страны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4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8E3311" w:rsidRDefault="008E3311">
            <w:pPr>
              <w:rPr>
                <w:sz w:val="24"/>
                <w:szCs w:val="24"/>
                <w:lang w:eastAsia="en-US"/>
              </w:rPr>
            </w:pPr>
            <w:r w:rsidRPr="008E3311">
              <w:rPr>
                <w:sz w:val="24"/>
                <w:szCs w:val="24"/>
                <w:lang w:eastAsia="en-US"/>
              </w:rPr>
              <w:t>Раздел 3. География населения мира (5 ч.)</w:t>
            </w:r>
          </w:p>
          <w:p w:rsidR="008E3311" w:rsidRPr="00962E60" w:rsidRDefault="008E3311" w:rsidP="00962E60">
            <w:pPr>
              <w:autoSpaceDE w:val="0"/>
              <w:autoSpaceDN w:val="0"/>
              <w:adjustRightInd w:val="0"/>
              <w:spacing w:after="0" w:afterAutospacing="0"/>
              <w:rPr>
                <w:rFonts w:ascii="NewtonC" w:eastAsiaTheme="minorHAnsi" w:hAnsi="NewtonC" w:cs="NewtonC"/>
                <w:b w:val="0"/>
                <w:sz w:val="20"/>
                <w:szCs w:val="20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Численность и динамика населения мира</w:t>
            </w:r>
            <w:r w:rsidR="00962E60">
              <w:rPr>
                <w:b w:val="0"/>
                <w:sz w:val="24"/>
                <w:szCs w:val="24"/>
                <w:lang w:eastAsia="en-US"/>
              </w:rPr>
              <w:t>. Практическая работа № 1 «</w:t>
            </w:r>
            <w:r w:rsidR="00962E60" w:rsidRPr="00962E60">
              <w:rPr>
                <w:rFonts w:eastAsiaTheme="minorHAnsi"/>
                <w:b w:val="0"/>
                <w:sz w:val="24"/>
                <w:szCs w:val="24"/>
                <w:lang w:eastAsia="en-US"/>
              </w:rPr>
              <w:t>Расчёт (определение) демографических параметров рождаемости, смертности, естественного и механического прироста населения для разных стран и регионов мира»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1" w:rsidRDefault="008E3311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7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ind w:left="-27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Расовый и половозрастной состав населения</w:t>
            </w:r>
            <w:r w:rsidR="00962E60">
              <w:rPr>
                <w:b w:val="0"/>
                <w:sz w:val="24"/>
                <w:szCs w:val="24"/>
                <w:lang w:eastAsia="en-US"/>
              </w:rPr>
              <w:t xml:space="preserve">. Практическая работа № 2 </w:t>
            </w:r>
            <w:r w:rsidR="00962E60" w:rsidRPr="00962E60">
              <w:rPr>
                <w:b w:val="0"/>
                <w:sz w:val="24"/>
                <w:szCs w:val="24"/>
                <w:lang w:eastAsia="en-US"/>
              </w:rPr>
              <w:t>«</w:t>
            </w:r>
            <w:r w:rsidR="00962E60" w:rsidRPr="00962E60">
              <w:rPr>
                <w:rFonts w:eastAsiaTheme="minorHAnsi"/>
                <w:b w:val="0"/>
                <w:sz w:val="24"/>
                <w:szCs w:val="24"/>
                <w:lang w:eastAsia="en-US"/>
              </w:rPr>
              <w:t>Сравнительный анализ половозрастных пирамид разных стран мира»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Этнический и религиозный состав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Размещение населения и его миграции</w:t>
            </w:r>
            <w:r w:rsidR="00962E60">
              <w:rPr>
                <w:b w:val="0"/>
                <w:sz w:val="24"/>
                <w:szCs w:val="24"/>
                <w:lang w:eastAsia="en-US"/>
              </w:rPr>
              <w:t>. Практическая работа № 3 «</w:t>
            </w:r>
            <w:r w:rsidR="00962E60" w:rsidRPr="00962E60">
              <w:rPr>
                <w:rFonts w:eastAsiaTheme="minorHAnsi"/>
                <w:b w:val="0"/>
                <w:sz w:val="24"/>
                <w:szCs w:val="24"/>
                <w:lang w:eastAsia="en-US"/>
              </w:rPr>
              <w:t>Определение типа воспроизводства населения страны на основании демографических параметров»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5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Сельское и городское население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8E3311" w:rsidRDefault="008E3311">
            <w:pPr>
              <w:rPr>
                <w:sz w:val="24"/>
                <w:szCs w:val="24"/>
                <w:lang w:eastAsia="en-US"/>
              </w:rPr>
            </w:pPr>
            <w:r w:rsidRPr="008E3311">
              <w:rPr>
                <w:sz w:val="24"/>
                <w:szCs w:val="24"/>
                <w:lang w:eastAsia="en-US"/>
              </w:rPr>
              <w:t>Раздел 4. Мировые природные ресурсы и экологические проблемы (13 ч.)</w:t>
            </w:r>
          </w:p>
          <w:p w:rsidR="008E3311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История взаимоотношений между природой и обществом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Природопользование и экологические проблемы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70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Природные ресурсы</w:t>
            </w:r>
            <w:r w:rsidR="00962E60">
              <w:rPr>
                <w:b w:val="0"/>
                <w:sz w:val="24"/>
                <w:szCs w:val="24"/>
                <w:lang w:eastAsia="en-US"/>
              </w:rPr>
              <w:t>. Практическая работа № 4 «</w:t>
            </w:r>
            <w:r w:rsidR="00962E60" w:rsidRPr="00962E60">
              <w:rPr>
                <w:rFonts w:eastAsiaTheme="minorHAnsi"/>
                <w:b w:val="0"/>
                <w:sz w:val="24"/>
                <w:szCs w:val="24"/>
                <w:lang w:eastAsia="en-US"/>
              </w:rPr>
              <w:t>Расчёт обеспеченности отдельных стран различными видами природных ресурсов»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4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Минеральные ресурсы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70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 w:rsidRPr="008E3311">
              <w:rPr>
                <w:b w:val="0"/>
                <w:sz w:val="24"/>
                <w:szCs w:val="24"/>
                <w:lang w:eastAsia="en-US"/>
              </w:rPr>
              <w:t>Рудные и нерудные полезные ископаемые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Земельные ресурсы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5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Лесные ресурсы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Водные ресурсы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43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Ресурсы Мирового океана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Другие виды природных ресурсов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Загрязнение окружающей среды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E331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Пути решения экологических проблем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5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Обобщение по теме «Мировые природные ресурсы и экологические проблемы»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70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rPr>
                <w:sz w:val="24"/>
                <w:szCs w:val="24"/>
                <w:lang w:eastAsia="en-US"/>
              </w:rPr>
            </w:pPr>
            <w:r w:rsidRPr="00563B6F">
              <w:rPr>
                <w:sz w:val="24"/>
                <w:szCs w:val="24"/>
                <w:lang w:eastAsia="en-US"/>
              </w:rPr>
              <w:t>Раздел 5. Мировое хозяйство и научно-техническая революция (2 ч.)</w:t>
            </w:r>
          </w:p>
          <w:p w:rsidR="00563B6F" w:rsidRDefault="00563B6F" w:rsidP="0016711A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Международное географическое разделение труда и мировое хозяйство</w:t>
            </w:r>
            <w:r w:rsidR="0016711A">
              <w:rPr>
                <w:b w:val="0"/>
                <w:sz w:val="24"/>
                <w:szCs w:val="24"/>
                <w:lang w:eastAsia="en-US"/>
              </w:rPr>
              <w:t xml:space="preserve">.  Практическая работа № 5 </w:t>
            </w:r>
            <w:r w:rsidR="0016711A" w:rsidRPr="0016711A">
              <w:rPr>
                <w:b w:val="0"/>
                <w:sz w:val="24"/>
                <w:szCs w:val="24"/>
                <w:lang w:eastAsia="en-US"/>
              </w:rPr>
              <w:t>«</w:t>
            </w:r>
            <w:r w:rsidR="0016711A" w:rsidRPr="0016711A">
              <w:rPr>
                <w:rFonts w:eastAsiaTheme="minorHAnsi"/>
                <w:b w:val="0"/>
                <w:sz w:val="24"/>
                <w:szCs w:val="24"/>
                <w:lang w:eastAsia="en-US"/>
              </w:rPr>
              <w:t>Определение факторов, влияющих на международную специализацию стран и регионов»</w:t>
            </w:r>
            <w:r w:rsidR="0016711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="0016711A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6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 w:rsidP="0016711A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Современная эпоха НТР и мировое хозяйство</w:t>
            </w:r>
            <w:r w:rsidR="0016711A">
              <w:rPr>
                <w:b w:val="0"/>
                <w:sz w:val="24"/>
                <w:szCs w:val="24"/>
                <w:lang w:eastAsia="en-US"/>
              </w:rPr>
              <w:t>. Практическая работа № 6 «</w:t>
            </w:r>
            <w:r w:rsidR="0016711A" w:rsidRPr="0016711A">
              <w:rPr>
                <w:rFonts w:eastAsiaTheme="minorHAnsi"/>
                <w:b w:val="0"/>
                <w:sz w:val="24"/>
                <w:szCs w:val="24"/>
                <w:lang w:eastAsia="en-US"/>
              </w:rPr>
              <w:t>Характеристика главных центров современного мирового хозяйства»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rPr>
                <w:sz w:val="24"/>
                <w:szCs w:val="24"/>
                <w:lang w:eastAsia="en-US"/>
              </w:rPr>
            </w:pPr>
            <w:r w:rsidRPr="00563B6F">
              <w:rPr>
                <w:sz w:val="24"/>
                <w:szCs w:val="24"/>
                <w:lang w:eastAsia="en-US"/>
              </w:rPr>
              <w:t>Раздел 6. Характеристика отраслей мирового хозяйства (10 ч.)</w:t>
            </w:r>
          </w:p>
          <w:p w:rsid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Топливно-энергетическая промышленность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9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autoSpaceDE w:val="0"/>
              <w:autoSpaceDN w:val="0"/>
              <w:adjustRightInd w:val="0"/>
              <w:spacing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563B6F">
              <w:rPr>
                <w:rFonts w:eastAsiaTheme="minorHAnsi"/>
                <w:b w:val="0"/>
                <w:sz w:val="24"/>
                <w:szCs w:val="24"/>
                <w:lang w:eastAsia="en-US"/>
              </w:rPr>
              <w:t>Металлургия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6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Машиностроение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0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Химическая, лесная и лёгкая промышленность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Сельское хозяйство. Земледелие и животноводство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5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 w:rsidRPr="00563B6F">
              <w:rPr>
                <w:b w:val="0"/>
                <w:sz w:val="24"/>
                <w:szCs w:val="24"/>
                <w:lang w:eastAsia="en-US"/>
              </w:rPr>
              <w:t>Сельское хозяйство развитых и развивающихся стран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5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транспорта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68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Транспорт и мировое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4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Международные экономические отношения</w:t>
            </w:r>
            <w:r w:rsidR="0016711A">
              <w:rPr>
                <w:b w:val="0"/>
                <w:sz w:val="24"/>
                <w:szCs w:val="24"/>
                <w:lang w:eastAsia="en-US"/>
              </w:rPr>
              <w:t>. Практическая работа № 7 «</w:t>
            </w:r>
            <w:r w:rsidR="0016711A" w:rsidRPr="0016711A">
              <w:rPr>
                <w:rFonts w:eastAsiaTheme="minorHAnsi"/>
                <w:b w:val="0"/>
                <w:sz w:val="24"/>
                <w:szCs w:val="24"/>
                <w:lang w:eastAsia="en-US"/>
              </w:rPr>
              <w:t>Определение основных направлений международной торговли»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8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autoSpaceDE w:val="0"/>
              <w:autoSpaceDN w:val="0"/>
              <w:adjustRightInd w:val="0"/>
              <w:spacing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563B6F">
              <w:rPr>
                <w:rFonts w:eastAsiaTheme="minorHAnsi"/>
                <w:b w:val="0"/>
                <w:sz w:val="24"/>
                <w:szCs w:val="24"/>
                <w:lang w:eastAsia="en-US"/>
              </w:rPr>
              <w:t>Обобщение по теме: "Характеристика отраслей мирового хозяйства"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59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Pr="00563B6F" w:rsidRDefault="00563B6F">
            <w:pPr>
              <w:rPr>
                <w:sz w:val="24"/>
                <w:szCs w:val="24"/>
                <w:lang w:eastAsia="en-US"/>
              </w:rPr>
            </w:pPr>
            <w:r w:rsidRPr="00563B6F">
              <w:rPr>
                <w:sz w:val="24"/>
                <w:szCs w:val="24"/>
                <w:lang w:eastAsia="en-US"/>
              </w:rPr>
              <w:t>Раздел 7. Глобальные проблемы современности (1 ч.)</w:t>
            </w:r>
          </w:p>
          <w:p w:rsidR="00563B6F" w:rsidRDefault="00563B6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Глобальные проблемы и их взаимосвязь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073F" w:rsidTr="00CA5700">
        <w:trPr>
          <w:trHeight w:val="41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3F" w:rsidRDefault="008D073F">
            <w:pPr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3F" w:rsidRDefault="008D07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8D073F" w:rsidRPr="00563B6F" w:rsidRDefault="008D073F" w:rsidP="008D073F">
      <w:pPr>
        <w:jc w:val="both"/>
        <w:rPr>
          <w:sz w:val="24"/>
          <w:szCs w:val="24"/>
        </w:rPr>
      </w:pPr>
    </w:p>
    <w:p w:rsidR="008D073F" w:rsidRDefault="008D073F"/>
    <w:sectPr w:rsidR="008D073F" w:rsidSect="005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73F"/>
    <w:rsid w:val="00073B9C"/>
    <w:rsid w:val="001559D1"/>
    <w:rsid w:val="0016711A"/>
    <w:rsid w:val="00190438"/>
    <w:rsid w:val="004D2836"/>
    <w:rsid w:val="00502826"/>
    <w:rsid w:val="0052358A"/>
    <w:rsid w:val="00551A90"/>
    <w:rsid w:val="00563B6F"/>
    <w:rsid w:val="008D073F"/>
    <w:rsid w:val="008E3311"/>
    <w:rsid w:val="00962E60"/>
    <w:rsid w:val="00BA2306"/>
    <w:rsid w:val="00CA5700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F"/>
    <w:pPr>
      <w:spacing w:after="100" w:afterAutospacing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3F"/>
    <w:pPr>
      <w:spacing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8D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A67E-97AD-40DA-ACFE-8E5B7269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PC-base</cp:lastModifiedBy>
  <cp:revision>4</cp:revision>
  <cp:lastPrinted>2019-03-14T07:02:00Z</cp:lastPrinted>
  <dcterms:created xsi:type="dcterms:W3CDTF">2019-03-12T14:37:00Z</dcterms:created>
  <dcterms:modified xsi:type="dcterms:W3CDTF">2019-03-14T07:04:00Z</dcterms:modified>
</cp:coreProperties>
</file>